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45" w:rsidRDefault="00845426" w:rsidP="00DA52E5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0" locked="0" layoutInCell="1" allowOverlap="1" wp14:anchorId="6308E4EB" wp14:editId="6742F9BD">
            <wp:simplePos x="0" y="0"/>
            <wp:positionH relativeFrom="column">
              <wp:posOffset>622935</wp:posOffset>
            </wp:positionH>
            <wp:positionV relativeFrom="paragraph">
              <wp:posOffset>81915</wp:posOffset>
            </wp:positionV>
            <wp:extent cx="5733288" cy="4233672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88" cy="4233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A45" w:rsidRDefault="00845426">
      <w:pPr>
        <w:spacing w:after="200" w:line="276" w:lineRule="auto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088670" wp14:editId="4E1A53AD">
            <wp:simplePos x="0" y="0"/>
            <wp:positionH relativeFrom="column">
              <wp:posOffset>622935</wp:posOffset>
            </wp:positionH>
            <wp:positionV relativeFrom="paragraph">
              <wp:posOffset>4308475</wp:posOffset>
            </wp:positionV>
            <wp:extent cx="5704840" cy="42297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A45">
        <w:rPr>
          <w:rFonts w:asciiTheme="minorHAnsi" w:hAnsiTheme="minorHAnsi" w:cs="Arial"/>
        </w:rPr>
        <w:br w:type="page"/>
      </w:r>
      <w:bookmarkStart w:id="0" w:name="_GoBack"/>
      <w:bookmarkEnd w:id="0"/>
    </w:p>
    <w:p w:rsidR="00DA52E5" w:rsidRPr="009D0C1E" w:rsidRDefault="00DA52E5" w:rsidP="00DA52E5">
      <w:pPr>
        <w:spacing w:after="60"/>
        <w:rPr>
          <w:rFonts w:asciiTheme="minorHAnsi" w:hAnsiTheme="minorHAnsi" w:cs="Arial"/>
        </w:rPr>
      </w:pPr>
      <w:proofErr w:type="gramStart"/>
      <w:r w:rsidRPr="009D0C1E">
        <w:rPr>
          <w:rFonts w:asciiTheme="minorHAnsi" w:hAnsiTheme="minorHAnsi" w:cs="Arial"/>
        </w:rPr>
        <w:t>Table 3.11.</w:t>
      </w:r>
      <w:proofErr w:type="gramEnd"/>
      <w:r w:rsidRPr="009D0C1E">
        <w:rPr>
          <w:rFonts w:asciiTheme="minorHAnsi" w:hAnsiTheme="minorHAnsi" w:cs="Arial"/>
        </w:rPr>
        <w:t xml:space="preserve"> </w:t>
      </w:r>
      <w:proofErr w:type="gramStart"/>
      <w:r w:rsidRPr="009D0C1E">
        <w:rPr>
          <w:rFonts w:asciiTheme="minorHAnsi" w:hAnsiTheme="minorHAnsi" w:cs="Arial"/>
        </w:rPr>
        <w:t>Example statewide results for nitrate-nitrogen reductions with shading to represent in-field, edge-of-field, land use, and point source practices or scenarios.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1583"/>
        <w:gridCol w:w="1817"/>
        <w:gridCol w:w="2462"/>
        <w:gridCol w:w="1518"/>
      </w:tblGrid>
      <w:tr w:rsidR="00DA52E5" w:rsidRPr="009D0C1E" w:rsidTr="002F6EAE">
        <w:trPr>
          <w:trHeight w:val="98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Practice/scenario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Nitrate-N reduction per acre (percent)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 xml:space="preserve">Nitrate-N reduced (million </w:t>
            </w:r>
            <w:proofErr w:type="spellStart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lb</w:t>
            </w:r>
            <w:proofErr w:type="spellEnd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Nitrate-N reduction from baseline (percent)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Cost ($/</w:t>
            </w:r>
            <w:proofErr w:type="spellStart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lb</w:t>
            </w:r>
            <w:proofErr w:type="spellEnd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 xml:space="preserve"> removed)</w:t>
            </w:r>
          </w:p>
        </w:tc>
      </w:tr>
      <w:tr w:rsidR="00DA52E5" w:rsidRPr="009D0C1E" w:rsidTr="002F6EAE">
        <w:tc>
          <w:tcPr>
            <w:tcW w:w="3348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Reducing N rate from background to MRTN on 10 percent of acres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-4.25</w:t>
            </w:r>
          </w:p>
        </w:tc>
      </w:tr>
      <w:tr w:rsidR="00DA52E5" w:rsidRPr="009D0C1E" w:rsidTr="002F6EAE">
        <w:tc>
          <w:tcPr>
            <w:tcW w:w="3348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Nitrification inhibitor with all fall-applied fertilizer on tile-drained corn acres</w:t>
            </w:r>
          </w:p>
        </w:tc>
        <w:tc>
          <w:tcPr>
            <w:tcW w:w="1583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4.3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2.33</w:t>
            </w:r>
          </w:p>
        </w:tc>
      </w:tr>
      <w:tr w:rsidR="00DA52E5" w:rsidRPr="009D0C1E" w:rsidTr="002F6EAE">
        <w:tc>
          <w:tcPr>
            <w:tcW w:w="3348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Split application of 50 percent fall and 50 percent spring on tile-drained corn acres</w:t>
            </w:r>
          </w:p>
        </w:tc>
        <w:tc>
          <w:tcPr>
            <w:tcW w:w="1583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7.5-10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3.1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6.22</w:t>
            </w:r>
          </w:p>
        </w:tc>
      </w:tr>
      <w:tr w:rsidR="00DA52E5" w:rsidRPr="009D0C1E" w:rsidTr="002F6EAE">
        <w:tc>
          <w:tcPr>
            <w:tcW w:w="3348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Spring-only application on tile-drained corn acres</w:t>
            </w:r>
          </w:p>
        </w:tc>
        <w:tc>
          <w:tcPr>
            <w:tcW w:w="1583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15-20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6.4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3.17</w:t>
            </w:r>
          </w:p>
        </w:tc>
      </w:tr>
      <w:tr w:rsidR="00DA52E5" w:rsidRPr="009D0C1E" w:rsidTr="002F6EAE">
        <w:tc>
          <w:tcPr>
            <w:tcW w:w="3348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Split application of 40 percent fall, 10 percent pre-plant, and 50 percent side dress </w:t>
            </w:r>
          </w:p>
        </w:tc>
        <w:tc>
          <w:tcPr>
            <w:tcW w:w="1583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15-20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6.4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52E5" w:rsidRPr="009D0C1E" w:rsidTr="002F6EAE">
        <w:tc>
          <w:tcPr>
            <w:tcW w:w="3348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tabs>
                <w:tab w:val="left" w:pos="1140"/>
              </w:tabs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Cover crops on all corn/soybean tile-drained acres</w:t>
            </w:r>
          </w:p>
        </w:tc>
        <w:tc>
          <w:tcPr>
            <w:tcW w:w="1583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84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20.5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3.21</w:t>
            </w:r>
          </w:p>
        </w:tc>
      </w:tr>
      <w:tr w:rsidR="00DA52E5" w:rsidRPr="009D0C1E" w:rsidTr="002F6EAE">
        <w:tc>
          <w:tcPr>
            <w:tcW w:w="3348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Cover crops on all corn/soybean non-tiled acres</w:t>
            </w:r>
          </w:p>
        </w:tc>
        <w:tc>
          <w:tcPr>
            <w:tcW w:w="1583" w:type="dxa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7.9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11.02</w:t>
            </w:r>
          </w:p>
        </w:tc>
      </w:tr>
      <w:tr w:rsidR="00DA52E5" w:rsidRPr="009D0C1E" w:rsidTr="002F6EAE">
        <w:tc>
          <w:tcPr>
            <w:tcW w:w="3348" w:type="dxa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Bioreactors on 50 percent of tile-drained land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2.21</w:t>
            </w:r>
          </w:p>
        </w:tc>
      </w:tr>
      <w:tr w:rsidR="00DA52E5" w:rsidRPr="009D0C1E" w:rsidTr="002F6EAE">
        <w:tc>
          <w:tcPr>
            <w:tcW w:w="3348" w:type="dxa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Wetlands 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35 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>percent of tile-drained land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4.05</w:t>
            </w:r>
          </w:p>
        </w:tc>
      </w:tr>
      <w:tr w:rsidR="00DA52E5" w:rsidRPr="009D0C1E" w:rsidTr="002F6EAE">
        <w:tc>
          <w:tcPr>
            <w:tcW w:w="3348" w:type="dxa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Buffers on all applicable crop land (reduction only for water that interacts with active area)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8.7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1.63</w:t>
            </w:r>
          </w:p>
        </w:tc>
      </w:tr>
      <w:tr w:rsidR="00DA52E5" w:rsidRPr="009D0C1E" w:rsidTr="002F6EAE">
        <w:tc>
          <w:tcPr>
            <w:tcW w:w="3348" w:type="dxa"/>
            <w:shd w:val="clear" w:color="auto" w:fill="FFC000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Perennial/energy crops equal to pasture/hay acreage from 1987</w:t>
            </w:r>
          </w:p>
        </w:tc>
        <w:tc>
          <w:tcPr>
            <w:tcW w:w="1583" w:type="dxa"/>
            <w:shd w:val="clear" w:color="auto" w:fill="FFC000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FFC000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C000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2.6</w:t>
            </w:r>
          </w:p>
        </w:tc>
        <w:tc>
          <w:tcPr>
            <w:tcW w:w="0" w:type="auto"/>
            <w:shd w:val="clear" w:color="auto" w:fill="FFC000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9.34</w:t>
            </w:r>
          </w:p>
        </w:tc>
      </w:tr>
      <w:tr w:rsidR="00DA52E5" w:rsidRPr="009D0C1E" w:rsidTr="002F6EAE">
        <w:tc>
          <w:tcPr>
            <w:tcW w:w="3348" w:type="dxa"/>
            <w:shd w:val="clear" w:color="auto" w:fill="FFC000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Perennial/energy crops on 10 percent of tile-drained land</w:t>
            </w:r>
          </w:p>
        </w:tc>
        <w:tc>
          <w:tcPr>
            <w:tcW w:w="1583" w:type="dxa"/>
            <w:shd w:val="clear" w:color="auto" w:fill="FFC000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FFC000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FFC000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6.1</w:t>
            </w:r>
          </w:p>
        </w:tc>
        <w:tc>
          <w:tcPr>
            <w:tcW w:w="0" w:type="auto"/>
            <w:shd w:val="clear" w:color="auto" w:fill="FFC000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3.18</w:t>
            </w:r>
          </w:p>
        </w:tc>
      </w:tr>
      <w:tr w:rsidR="00DA52E5" w:rsidRPr="009D0C1E" w:rsidTr="002F6EAE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Point source reduction to 10 mg/L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3.3</w:t>
            </w:r>
          </w:p>
        </w:tc>
      </w:tr>
    </w:tbl>
    <w:p w:rsidR="00DA52E5" w:rsidRDefault="00DA52E5"/>
    <w:p w:rsidR="00DA52E5" w:rsidRDefault="00DA52E5">
      <w:pPr>
        <w:spacing w:after="200" w:line="276" w:lineRule="auto"/>
      </w:pPr>
      <w:r>
        <w:br w:type="page"/>
      </w:r>
    </w:p>
    <w:p w:rsidR="00DA52E5" w:rsidRPr="009D0C1E" w:rsidRDefault="00DA52E5" w:rsidP="00DA52E5">
      <w:pPr>
        <w:keepNext/>
        <w:keepLines/>
        <w:spacing w:after="60"/>
        <w:rPr>
          <w:rFonts w:asciiTheme="minorHAnsi" w:hAnsiTheme="minorHAnsi" w:cs="Arial"/>
        </w:rPr>
      </w:pPr>
      <w:proofErr w:type="gramStart"/>
      <w:r w:rsidRPr="009D0C1E">
        <w:rPr>
          <w:rFonts w:asciiTheme="minorHAnsi" w:hAnsiTheme="minorHAnsi" w:cs="Arial"/>
        </w:rPr>
        <w:lastRenderedPageBreak/>
        <w:t>Table 3.14.</w:t>
      </w:r>
      <w:proofErr w:type="gramEnd"/>
      <w:r w:rsidRPr="009D0C1E">
        <w:rPr>
          <w:rFonts w:asciiTheme="minorHAnsi" w:hAnsiTheme="minorHAnsi" w:cs="Arial"/>
        </w:rPr>
        <w:t xml:space="preserve"> Example statewide results for total phosphorus reductions by practice/scenario with shading to represent in-field, edge-of-field, </w:t>
      </w:r>
      <w:proofErr w:type="gramStart"/>
      <w:r w:rsidRPr="009D0C1E">
        <w:rPr>
          <w:rFonts w:asciiTheme="minorHAnsi" w:hAnsiTheme="minorHAnsi" w:cs="Arial"/>
        </w:rPr>
        <w:t>land</w:t>
      </w:r>
      <w:proofErr w:type="gramEnd"/>
      <w:r w:rsidRPr="009D0C1E">
        <w:rPr>
          <w:rFonts w:asciiTheme="minorHAnsi" w:hAnsiTheme="minorHAnsi" w:cs="Arial"/>
        </w:rPr>
        <w:t xml:space="preserve"> use changes, and point source practices or scenarios.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1495"/>
        <w:gridCol w:w="1751"/>
        <w:gridCol w:w="2418"/>
        <w:gridCol w:w="1536"/>
      </w:tblGrid>
      <w:tr w:rsidR="00DA52E5" w:rsidRPr="009D0C1E" w:rsidTr="002F6EAE">
        <w:trPr>
          <w:tblHeader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52E5" w:rsidRPr="009D0C1E" w:rsidRDefault="00DA52E5" w:rsidP="002F6EAE">
            <w:pPr>
              <w:keepNext/>
              <w:keepLine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Practice/scenario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52E5" w:rsidRPr="009D0C1E" w:rsidRDefault="00DA52E5" w:rsidP="002F6EAE">
            <w:pPr>
              <w:keepNext/>
              <w:keepLine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Total P reduction per acre (percent)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52E5" w:rsidRPr="009D0C1E" w:rsidRDefault="00DA52E5" w:rsidP="002F6EAE">
            <w:pPr>
              <w:keepNext/>
              <w:keepLine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P reduced (million </w:t>
            </w:r>
            <w:proofErr w:type="spellStart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lb</w:t>
            </w:r>
            <w:proofErr w:type="spellEnd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52E5" w:rsidRPr="009D0C1E" w:rsidRDefault="00DA52E5" w:rsidP="002F6EAE">
            <w:pPr>
              <w:keepNext/>
              <w:keepLine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Total P reduction from baseline (percent)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52E5" w:rsidRPr="009D0C1E" w:rsidRDefault="00DA52E5" w:rsidP="002F6EAE">
            <w:pPr>
              <w:keepNext/>
              <w:keepLine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Cost ($/</w:t>
            </w:r>
            <w:proofErr w:type="spellStart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lb</w:t>
            </w:r>
            <w:proofErr w:type="spellEnd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 xml:space="preserve"> removed)</w:t>
            </w:r>
          </w:p>
        </w:tc>
      </w:tr>
      <w:tr w:rsidR="00DA52E5" w:rsidRPr="009D0C1E" w:rsidTr="002F6EAE">
        <w:tc>
          <w:tcPr>
            <w:tcW w:w="3528" w:type="dxa"/>
            <w:tcBorders>
              <w:top w:val="single" w:sz="4" w:space="0" w:color="auto"/>
            </w:tcBorders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keepNext/>
              <w:keepLines/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1.8 million acres of conventional till eroding &gt;T converted to reduced, mulch, or no-till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keepNext/>
              <w:keepLines/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keepNext/>
              <w:keepLines/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keepNext/>
              <w:keepLines/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keepNext/>
              <w:keepLines/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-16.6</w:t>
            </w:r>
          </w:p>
        </w:tc>
      </w:tr>
      <w:tr w:rsidR="00DA52E5" w:rsidRPr="009D0C1E" w:rsidTr="002F6EAE">
        <w:tc>
          <w:tcPr>
            <w:tcW w:w="3528" w:type="dxa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keepNext/>
              <w:keepLines/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 rate reduction on fields with soil test P above the recommended maintenance level</w:t>
            </w:r>
          </w:p>
        </w:tc>
        <w:tc>
          <w:tcPr>
            <w:tcW w:w="1495" w:type="dxa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keepNext/>
              <w:keepLines/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keepNext/>
              <w:keepLines/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1.9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keepNext/>
              <w:keepLines/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keepNext/>
              <w:keepLines/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-48.75</w:t>
            </w:r>
          </w:p>
        </w:tc>
      </w:tr>
      <w:tr w:rsidR="00DA52E5" w:rsidRPr="009D0C1E" w:rsidTr="002F6EAE">
        <w:tc>
          <w:tcPr>
            <w:tcW w:w="3528" w:type="dxa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tabs>
                <w:tab w:val="left" w:pos="1140"/>
              </w:tabs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Cover crops on all corn/soybean tile-drained acres</w:t>
            </w:r>
          </w:p>
        </w:tc>
        <w:tc>
          <w:tcPr>
            <w:tcW w:w="1495" w:type="dxa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4.8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12.8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130.4</w:t>
            </w:r>
          </w:p>
        </w:tc>
      </w:tr>
      <w:tr w:rsidR="00DA52E5" w:rsidRPr="009D0C1E" w:rsidTr="002F6EAE">
        <w:tc>
          <w:tcPr>
            <w:tcW w:w="3528" w:type="dxa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Cover crops on 1.6 million acres eroding &gt;T currently in reduced, mulch, or no-till</w:t>
            </w:r>
          </w:p>
        </w:tc>
        <w:tc>
          <w:tcPr>
            <w:tcW w:w="1495" w:type="dxa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1.9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24.5</w:t>
            </w:r>
          </w:p>
        </w:tc>
      </w:tr>
      <w:tr w:rsidR="00DA52E5" w:rsidRPr="009D0C1E" w:rsidTr="002F6EAE">
        <w:tc>
          <w:tcPr>
            <w:tcW w:w="3528" w:type="dxa"/>
            <w:shd w:val="clear" w:color="auto" w:fill="C6D9F1" w:themeFill="text2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Wetlands on 25 percent of tile-drained land</w:t>
            </w:r>
          </w:p>
        </w:tc>
        <w:tc>
          <w:tcPr>
            <w:tcW w:w="1495" w:type="dxa"/>
            <w:shd w:val="clear" w:color="auto" w:fill="C6D9F1" w:themeFill="text2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52E5" w:rsidRPr="009D0C1E" w:rsidTr="002F6EAE">
        <w:tc>
          <w:tcPr>
            <w:tcW w:w="3528" w:type="dxa"/>
            <w:shd w:val="clear" w:color="auto" w:fill="C6D9F1" w:themeFill="text2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Buffers on all applicable crop land </w:t>
            </w:r>
          </w:p>
        </w:tc>
        <w:tc>
          <w:tcPr>
            <w:tcW w:w="1495" w:type="dxa"/>
            <w:shd w:val="clear" w:color="auto" w:fill="C6D9F1" w:themeFill="text2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25-50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4.8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12.9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11.97</w:t>
            </w:r>
          </w:p>
        </w:tc>
      </w:tr>
      <w:tr w:rsidR="00DA52E5" w:rsidRPr="009D0C1E" w:rsidTr="002F6EAE">
        <w:tc>
          <w:tcPr>
            <w:tcW w:w="3528" w:type="dxa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Perennial/energy crops equal to pasture/hay acreage in 1987</w:t>
            </w:r>
          </w:p>
        </w:tc>
        <w:tc>
          <w:tcPr>
            <w:tcW w:w="1495" w:type="dxa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0.9</w:t>
            </w:r>
          </w:p>
        </w:tc>
        <w:tc>
          <w:tcPr>
            <w:tcW w:w="0" w:type="auto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2.5</w:t>
            </w:r>
          </w:p>
        </w:tc>
        <w:tc>
          <w:tcPr>
            <w:tcW w:w="0" w:type="auto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102.3</w:t>
            </w:r>
          </w:p>
        </w:tc>
      </w:tr>
      <w:tr w:rsidR="00DA52E5" w:rsidRPr="009D0C1E" w:rsidTr="002F6EAE">
        <w:tc>
          <w:tcPr>
            <w:tcW w:w="3528" w:type="dxa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Perennial/energy crops on 1.6 million acres &gt;T currently in reduced, mulch, or no-till</w:t>
            </w:r>
          </w:p>
        </w:tc>
        <w:tc>
          <w:tcPr>
            <w:tcW w:w="1495" w:type="dxa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3.5</w:t>
            </w:r>
          </w:p>
        </w:tc>
        <w:tc>
          <w:tcPr>
            <w:tcW w:w="0" w:type="auto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40.4</w:t>
            </w:r>
          </w:p>
        </w:tc>
      </w:tr>
      <w:tr w:rsidR="00DA52E5" w:rsidRPr="009D0C1E" w:rsidTr="002F6EAE">
        <w:tc>
          <w:tcPr>
            <w:tcW w:w="3528" w:type="dxa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Perennial/energy crops on 10 percent of tile-drained land</w:t>
            </w:r>
          </w:p>
        </w:tc>
        <w:tc>
          <w:tcPr>
            <w:tcW w:w="1495" w:type="dxa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0.3</w:t>
            </w:r>
          </w:p>
        </w:tc>
        <w:tc>
          <w:tcPr>
            <w:tcW w:w="0" w:type="auto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0.8</w:t>
            </w:r>
          </w:p>
        </w:tc>
        <w:tc>
          <w:tcPr>
            <w:tcW w:w="0" w:type="auto"/>
            <w:shd w:val="clear" w:color="auto" w:fill="FFC000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250.07</w:t>
            </w:r>
          </w:p>
        </w:tc>
      </w:tr>
      <w:tr w:rsidR="00DA52E5" w:rsidRPr="009D0C1E" w:rsidTr="002F6EAE">
        <w:tc>
          <w:tcPr>
            <w:tcW w:w="3528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Point source reduction to 1 mg/L (majors only)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8.3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DA52E5" w:rsidRPr="009D0C1E" w:rsidRDefault="00DA52E5" w:rsidP="002F6EAE">
            <w:pPr>
              <w:spacing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13.71</w:t>
            </w:r>
          </w:p>
        </w:tc>
      </w:tr>
    </w:tbl>
    <w:p w:rsidR="00DA52E5" w:rsidRDefault="00DA52E5"/>
    <w:p w:rsidR="00DA52E5" w:rsidRDefault="00DA52E5">
      <w:pPr>
        <w:spacing w:after="200" w:line="276" w:lineRule="auto"/>
      </w:pPr>
      <w:r>
        <w:br w:type="page"/>
      </w:r>
    </w:p>
    <w:p w:rsidR="00DA52E5" w:rsidRPr="009D0C1E" w:rsidRDefault="00DA52E5" w:rsidP="00DA52E5">
      <w:pPr>
        <w:spacing w:after="60" w:line="276" w:lineRule="auto"/>
        <w:rPr>
          <w:rFonts w:asciiTheme="minorHAnsi" w:hAnsiTheme="minorHAnsi" w:cs="Arial"/>
        </w:rPr>
      </w:pPr>
      <w:proofErr w:type="gramStart"/>
      <w:r w:rsidRPr="009D0C1E">
        <w:rPr>
          <w:rFonts w:asciiTheme="minorHAnsi" w:hAnsiTheme="minorHAnsi" w:cs="Arial"/>
        </w:rPr>
        <w:lastRenderedPageBreak/>
        <w:t>Table 3.15.</w:t>
      </w:r>
      <w:proofErr w:type="gramEnd"/>
      <w:r w:rsidRPr="009D0C1E">
        <w:rPr>
          <w:rFonts w:asciiTheme="minorHAnsi" w:hAnsiTheme="minorHAnsi" w:cs="Arial"/>
        </w:rPr>
        <w:t xml:space="preserve"> </w:t>
      </w:r>
      <w:proofErr w:type="gramStart"/>
      <w:r w:rsidRPr="009D0C1E">
        <w:rPr>
          <w:rFonts w:asciiTheme="minorHAnsi" w:hAnsiTheme="minorHAnsi" w:cs="Arial"/>
        </w:rPr>
        <w:t>Example statewide nitrate-nitrogen scenarios.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760"/>
        <w:gridCol w:w="3578"/>
        <w:gridCol w:w="1189"/>
        <w:gridCol w:w="1733"/>
        <w:gridCol w:w="1569"/>
        <w:gridCol w:w="1899"/>
      </w:tblGrid>
      <w:tr w:rsidR="00DA52E5" w:rsidRPr="009D0C1E" w:rsidTr="002F6EAE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keepNext/>
              <w:keepLine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Combined practices and scenarios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Nitrate-N (percent reduction)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Total P (percent reduction)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Cost of reduction ($/</w:t>
            </w:r>
            <w:proofErr w:type="spellStart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lb</w:t>
            </w:r>
            <w:proofErr w:type="spellEnd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Annualized costs (million $/</w:t>
            </w:r>
            <w:proofErr w:type="spellStart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yr</w:t>
            </w:r>
            <w:proofErr w:type="spellEnd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A52E5" w:rsidRPr="009D0C1E" w:rsidTr="002F6EAE">
        <w:tc>
          <w:tcPr>
            <w:tcW w:w="0" w:type="auto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N1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keepNext/>
              <w:keepLines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MRTN rate, spring-only N application, cover crops on 70 percent of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tile-drained and 45 percent non-tiled acres, bioreactors on 50 percent of acres, wetlands on </w:t>
            </w: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percent of acres, all </w:t>
            </w:r>
            <w:proofErr w:type="spellStart"/>
            <w:r w:rsidRPr="009D0C1E">
              <w:rPr>
                <w:rFonts w:asciiTheme="minorHAnsi" w:hAnsiTheme="minorHAnsi" w:cs="Arial"/>
                <w:sz w:val="22"/>
                <w:szCs w:val="22"/>
              </w:rPr>
              <w:t>ag</w:t>
            </w:r>
            <w:proofErr w:type="spellEnd"/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 streams have buffers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3.</w:t>
            </w:r>
            <w:r>
              <w:rPr>
                <w:rFonts w:asciiTheme="minorHAnsi" w:hAnsiTheme="minorHAnsi" w:cs="Arial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728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N2</w:t>
            </w:r>
          </w:p>
        </w:tc>
        <w:tc>
          <w:tcPr>
            <w:tcW w:w="3578" w:type="dxa"/>
          </w:tcPr>
          <w:p w:rsidR="00DA52E5" w:rsidRPr="009D0C1E" w:rsidRDefault="00DA52E5" w:rsidP="002F6EAE">
            <w:pPr>
              <w:keepNext/>
              <w:keepLines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MRTN rate, spring-only N application, cover crops on 100 percent of tile-drained and 70 percent of non-tiled acres, bioreactors 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75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>percent of acres, perennial crops on non-tiled acres, point source to 10 mg/L</w:t>
            </w:r>
          </w:p>
        </w:tc>
        <w:tc>
          <w:tcPr>
            <w:tcW w:w="1189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4.67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858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N3</w:t>
            </w:r>
          </w:p>
        </w:tc>
        <w:tc>
          <w:tcPr>
            <w:tcW w:w="3578" w:type="dxa"/>
          </w:tcPr>
          <w:p w:rsidR="00DA52E5" w:rsidRPr="009D0C1E" w:rsidRDefault="00DA52E5" w:rsidP="002F6EAE">
            <w:pPr>
              <w:keepNext/>
              <w:keepLines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MRTN rate, cover crops on 100 percent of tile-drained and 70 percent of non-tiled acres, wetlands on 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 percent of acres, perennial crops on non-tiled acres, all </w:t>
            </w:r>
            <w:proofErr w:type="spellStart"/>
            <w:r w:rsidRPr="009D0C1E">
              <w:rPr>
                <w:rFonts w:asciiTheme="minorHAnsi" w:hAnsiTheme="minorHAnsi" w:cs="Arial"/>
                <w:sz w:val="22"/>
                <w:szCs w:val="22"/>
              </w:rPr>
              <w:t>ag</w:t>
            </w:r>
            <w:proofErr w:type="spellEnd"/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 streams have buffers, point source to 10 mg/L</w:t>
            </w:r>
          </w:p>
        </w:tc>
        <w:tc>
          <w:tcPr>
            <w:tcW w:w="1189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4.</w:t>
            </w:r>
            <w:r>
              <w:rPr>
                <w:rFonts w:asciiTheme="minorHAnsi" w:hAnsiTheme="minorHAnsi" w:cs="Arial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83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N4</w:t>
            </w:r>
          </w:p>
        </w:tc>
        <w:tc>
          <w:tcPr>
            <w:tcW w:w="3578" w:type="dxa"/>
          </w:tcPr>
          <w:p w:rsidR="00DA52E5" w:rsidRPr="009D0C1E" w:rsidRDefault="00DA52E5" w:rsidP="002F6EAE">
            <w:pPr>
              <w:keepNext/>
              <w:keepLines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MRTN rate, spring-only N application, cover crops on 5 percent of tile-drained acres, bioreactors on 50 percent of acres</w:t>
            </w:r>
            <w:r>
              <w:rPr>
                <w:rFonts w:asciiTheme="minorHAnsi" w:hAnsiTheme="minorHAnsi" w:cs="Arial"/>
                <w:sz w:val="22"/>
                <w:szCs w:val="22"/>
              </w:rPr>
              <w:t>, wetlands on 15 percent of acres</w:t>
            </w:r>
          </w:p>
        </w:tc>
        <w:tc>
          <w:tcPr>
            <w:tcW w:w="1189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0.3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3.00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246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N5</w:t>
            </w:r>
          </w:p>
        </w:tc>
        <w:tc>
          <w:tcPr>
            <w:tcW w:w="3578" w:type="dxa"/>
          </w:tcPr>
          <w:p w:rsidR="00DA52E5" w:rsidRPr="009D0C1E" w:rsidRDefault="00DA52E5" w:rsidP="002F6EAE">
            <w:pPr>
              <w:keepNext/>
              <w:keepLines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MRTN rate, cover crops on 35 percent of tile-drained acres, bioreactors on 50 percent of acres</w:t>
            </w:r>
            <w:r>
              <w:rPr>
                <w:rFonts w:asciiTheme="minorHAnsi" w:hAnsiTheme="minorHAnsi" w:cs="Arial"/>
                <w:sz w:val="22"/>
                <w:szCs w:val="22"/>
              </w:rPr>
              <w:t>, wetlands on 15 percent of acres</w:t>
            </w:r>
          </w:p>
        </w:tc>
        <w:tc>
          <w:tcPr>
            <w:tcW w:w="1189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3.00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246</w:t>
            </w:r>
          </w:p>
        </w:tc>
      </w:tr>
      <w:tr w:rsidR="00DA52E5" w:rsidRPr="009D0C1E" w:rsidTr="002F6EAE">
        <w:tc>
          <w:tcPr>
            <w:tcW w:w="0" w:type="auto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N6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keepNext/>
              <w:keepLines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MRTN rate, cover crops on 75 percent of tile-drained and 55 percent of non-tiled acres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4.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394</w:t>
            </w:r>
          </w:p>
        </w:tc>
      </w:tr>
    </w:tbl>
    <w:p w:rsidR="00DA52E5" w:rsidRDefault="00DA52E5"/>
    <w:p w:rsidR="00DA52E5" w:rsidRDefault="00DA52E5">
      <w:pPr>
        <w:spacing w:after="200" w:line="276" w:lineRule="auto"/>
      </w:pPr>
      <w:r>
        <w:br w:type="page"/>
      </w:r>
    </w:p>
    <w:p w:rsidR="00DA52E5" w:rsidRPr="009D0C1E" w:rsidRDefault="00DA52E5" w:rsidP="00DA52E5">
      <w:pPr>
        <w:spacing w:after="60"/>
        <w:rPr>
          <w:rFonts w:asciiTheme="minorHAnsi" w:hAnsiTheme="minorHAnsi" w:cs="Arial"/>
        </w:rPr>
      </w:pPr>
      <w:proofErr w:type="gramStart"/>
      <w:r w:rsidRPr="009D0C1E">
        <w:rPr>
          <w:rFonts w:asciiTheme="minorHAnsi" w:hAnsiTheme="minorHAnsi" w:cs="Arial"/>
        </w:rPr>
        <w:t>Table 3.16.</w:t>
      </w:r>
      <w:proofErr w:type="gramEnd"/>
      <w:r w:rsidRPr="009D0C1E">
        <w:rPr>
          <w:rFonts w:asciiTheme="minorHAnsi" w:hAnsiTheme="minorHAnsi" w:cs="Arial"/>
        </w:rPr>
        <w:t xml:space="preserve"> </w:t>
      </w:r>
      <w:proofErr w:type="gramStart"/>
      <w:r w:rsidRPr="009D0C1E">
        <w:rPr>
          <w:rFonts w:asciiTheme="minorHAnsi" w:hAnsiTheme="minorHAnsi" w:cs="Arial"/>
        </w:rPr>
        <w:t>Example statewide total phosphorus scenarios.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760"/>
        <w:gridCol w:w="3758"/>
        <w:gridCol w:w="1260"/>
        <w:gridCol w:w="1170"/>
        <w:gridCol w:w="1170"/>
        <w:gridCol w:w="1458"/>
      </w:tblGrid>
      <w:tr w:rsidR="00DA52E5" w:rsidRPr="009D0C1E" w:rsidTr="002F6EAE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keepNext/>
              <w:keepLine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Combined practices or scenarios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Nitrate-N (percent reduction)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Total P (percent reduction)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Cost of reduction ($/</w:t>
            </w:r>
            <w:proofErr w:type="spellStart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lb</w:t>
            </w:r>
            <w:proofErr w:type="spellEnd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Annualized costs (million $/</w:t>
            </w:r>
            <w:proofErr w:type="spellStart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yr</w:t>
            </w:r>
            <w:proofErr w:type="spellEnd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A52E5" w:rsidRPr="009D0C1E" w:rsidTr="002F6EAE">
        <w:tc>
          <w:tcPr>
            <w:tcW w:w="0" w:type="auto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P1</w:t>
            </w: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keepNext/>
              <w:keepLines/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No P fertilizer on 12.5 million acres above STP maintenance, reduced till on 1.8 million conventionally tilled acres eroding &gt;T, buffers on all applicable lands, point source to 1 mg/L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2.84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48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P2</w:t>
            </w:r>
          </w:p>
        </w:tc>
        <w:tc>
          <w:tcPr>
            <w:tcW w:w="3758" w:type="dxa"/>
          </w:tcPr>
          <w:p w:rsidR="00DA52E5" w:rsidRPr="009D0C1E" w:rsidRDefault="00DA52E5" w:rsidP="002F6EAE">
            <w:pPr>
              <w:keepNext/>
              <w:keepLines/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No P fertilizer on 12.5 million acres above STP maintenance, reduced till on 1.8 million conventionally tilled acres eroding &gt;T, cover crops on all corn/soybean acres, point source to 1 mg/L</w:t>
            </w:r>
          </w:p>
        </w:tc>
        <w:tc>
          <w:tcPr>
            <w:tcW w:w="126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117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117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36.44</w:t>
            </w:r>
          </w:p>
        </w:tc>
        <w:tc>
          <w:tcPr>
            <w:tcW w:w="1458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615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P3</w:t>
            </w:r>
          </w:p>
        </w:tc>
        <w:tc>
          <w:tcPr>
            <w:tcW w:w="3758" w:type="dxa"/>
          </w:tcPr>
          <w:p w:rsidR="00DA52E5" w:rsidRPr="009D0C1E" w:rsidRDefault="00DA52E5" w:rsidP="002F6EAE">
            <w:pPr>
              <w:keepNext/>
              <w:keepLines/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No P fertilizer on 12.5 million acres above STP maintenance, reduced till on 1.8 million conventionally tilled acres eroding &gt;T, cover crops on 87.5 percent of corn/soybean acres, buffers on all applicable lands, perennial crops on 1.6 million acres &gt;T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>and 0.9 million additional acres</w:t>
            </w:r>
          </w:p>
        </w:tc>
        <w:tc>
          <w:tcPr>
            <w:tcW w:w="126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38</w:t>
            </w:r>
          </w:p>
        </w:tc>
        <w:tc>
          <w:tcPr>
            <w:tcW w:w="117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117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41.24</w:t>
            </w:r>
          </w:p>
        </w:tc>
        <w:tc>
          <w:tcPr>
            <w:tcW w:w="1458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696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P4</w:t>
            </w:r>
          </w:p>
        </w:tc>
        <w:tc>
          <w:tcPr>
            <w:tcW w:w="3758" w:type="dxa"/>
          </w:tcPr>
          <w:p w:rsidR="00DA52E5" w:rsidRPr="009D0C1E" w:rsidRDefault="00DA52E5" w:rsidP="002F6EAE">
            <w:pPr>
              <w:keepNext/>
              <w:keepLines/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No P fertilizer on 12.5 million acres above STP maintenance, reduced till on 1.8 million conventionally tilled acres eroding &gt;T, buffers on 80 percent of all applicable land</w:t>
            </w:r>
          </w:p>
        </w:tc>
        <w:tc>
          <w:tcPr>
            <w:tcW w:w="126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17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-10.40</w:t>
            </w:r>
          </w:p>
        </w:tc>
        <w:tc>
          <w:tcPr>
            <w:tcW w:w="1458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-78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P5</w:t>
            </w:r>
          </w:p>
        </w:tc>
        <w:tc>
          <w:tcPr>
            <w:tcW w:w="3758" w:type="dxa"/>
          </w:tcPr>
          <w:p w:rsidR="00DA52E5" w:rsidRPr="009D0C1E" w:rsidRDefault="00DA52E5" w:rsidP="002F6EAE">
            <w:pPr>
              <w:keepNext/>
              <w:keepLines/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No P fertilizer on 12.5 million acres above STP maintenance, reduced till on 1.8 million conventionally tilled acres eroding &gt;T, point source to 1 mg/L on 45 percent of discharge</w:t>
            </w:r>
          </w:p>
        </w:tc>
        <w:tc>
          <w:tcPr>
            <w:tcW w:w="126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-9.73</w:t>
            </w:r>
          </w:p>
        </w:tc>
        <w:tc>
          <w:tcPr>
            <w:tcW w:w="1458" w:type="dxa"/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-73</w:t>
            </w:r>
          </w:p>
        </w:tc>
      </w:tr>
      <w:tr w:rsidR="00DA52E5" w:rsidRPr="009D0C1E" w:rsidTr="002F6EAE">
        <w:tc>
          <w:tcPr>
            <w:tcW w:w="0" w:type="auto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P6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keepNext/>
              <w:keepLines/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No P fertilizer on 12.5 million acres above STP maintenance, reduced till on 1.8 million conventionally tilled acres eroding &gt;T, cover crops on 1.6 million acres eroding &gt;T and 40 percent of all other corn/soybean acres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22.93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5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172</w:t>
            </w:r>
          </w:p>
        </w:tc>
      </w:tr>
    </w:tbl>
    <w:p w:rsidR="00DA52E5" w:rsidRDefault="00DA52E5"/>
    <w:p w:rsidR="00DA52E5" w:rsidRDefault="00DA52E5">
      <w:pPr>
        <w:spacing w:after="200" w:line="276" w:lineRule="auto"/>
      </w:pPr>
      <w:r>
        <w:br w:type="page"/>
      </w:r>
    </w:p>
    <w:p w:rsidR="00DA52E5" w:rsidRPr="009D0C1E" w:rsidRDefault="00DA52E5" w:rsidP="00DA52E5">
      <w:pPr>
        <w:spacing w:after="60"/>
        <w:rPr>
          <w:rFonts w:asciiTheme="minorHAnsi" w:hAnsiTheme="minorHAnsi" w:cs="Arial"/>
        </w:rPr>
      </w:pPr>
      <w:proofErr w:type="gramStart"/>
      <w:r w:rsidRPr="009D0C1E">
        <w:rPr>
          <w:rFonts w:asciiTheme="minorHAnsi" w:hAnsiTheme="minorHAnsi" w:cs="Arial"/>
        </w:rPr>
        <w:t>Table 3.17.</w:t>
      </w:r>
      <w:proofErr w:type="gramEnd"/>
      <w:r w:rsidRPr="009D0C1E">
        <w:rPr>
          <w:rFonts w:asciiTheme="minorHAnsi" w:hAnsiTheme="minorHAnsi" w:cs="Arial"/>
        </w:rPr>
        <w:t xml:space="preserve"> Example statewide nitrate-nitrogen and total phosphorus scenarios.</w:t>
      </w:r>
    </w:p>
    <w:tbl>
      <w:tblPr>
        <w:tblW w:w="9734" w:type="dxa"/>
        <w:tblLook w:val="04A0" w:firstRow="1" w:lastRow="0" w:firstColumn="1" w:lastColumn="0" w:noHBand="0" w:noVBand="1"/>
      </w:tblPr>
      <w:tblGrid>
        <w:gridCol w:w="760"/>
        <w:gridCol w:w="3470"/>
        <w:gridCol w:w="1150"/>
        <w:gridCol w:w="1354"/>
        <w:gridCol w:w="1375"/>
        <w:gridCol w:w="1625"/>
      </w:tblGrid>
      <w:tr w:rsidR="00DA52E5" w:rsidRPr="009D0C1E" w:rsidTr="002F6EAE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Combined practices and scenarios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Nitrate-N reduction (percent)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Total P reduction (percent)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Cost of reduction ($/</w:t>
            </w:r>
            <w:proofErr w:type="spellStart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lb</w:t>
            </w:r>
            <w:proofErr w:type="spellEnd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Annualized costs (million $/</w:t>
            </w:r>
            <w:proofErr w:type="spellStart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yr</w:t>
            </w:r>
            <w:proofErr w:type="spellEnd"/>
            <w:r w:rsidRPr="009D0C1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A52E5" w:rsidRPr="009D0C1E" w:rsidTr="002F6EAE">
        <w:tc>
          <w:tcPr>
            <w:tcW w:w="0" w:type="auto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NP1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MRTN, spring-only N application, bioreactors on 50 percent of acres, wetlands on </w:t>
            </w:r>
            <w:r>
              <w:rPr>
                <w:rFonts w:asciiTheme="minorHAnsi" w:hAnsiTheme="minorHAnsi" w:cs="Arial"/>
                <w:sz w:val="22"/>
                <w:szCs w:val="22"/>
              </w:rPr>
              <w:t>35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 percent of acres, no P fertilizer on 12.5 million acres above STP maintenance, reduced till on 1.8 million conventionally tilled acres eroding &gt;T, buffers on all applicable lands, point source to 1 mg total P/L and 10 mg nitrate-N/L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438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NP2</w:t>
            </w:r>
          </w:p>
        </w:tc>
        <w:tc>
          <w:tcPr>
            <w:tcW w:w="3470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MRTN, spring-only N application, bioreactors on 50 percent of acres,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wetlands on 10 percent of acres, 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>no P fertilizer on 12.5 million acres above STP maintenance, reduced till on 1.8 million conventionally tilled acres eroding &gt;T, cover crops on all corn/soybean acres, point source to 1 mg total P/L and 10 mg nitrate-N/L</w:t>
            </w:r>
          </w:p>
        </w:tc>
        <w:tc>
          <w:tcPr>
            <w:tcW w:w="1150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1354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878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NP3</w:t>
            </w:r>
          </w:p>
        </w:tc>
        <w:tc>
          <w:tcPr>
            <w:tcW w:w="3470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MRTN, spring-only N application, bioreactors on </w:t>
            </w: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 percent of acres, no P fertilizer on 12.5 million acres above STP maintenance, reduced till on 1.8 million conventionally tilled acres eroding &gt;T, cover crops on 87.5 percent of corn/soybean acres, buffers on all applicable lands, perennial crops on 1.6 million acres &gt;T and 0.9 million additional acres</w:t>
            </w:r>
          </w:p>
        </w:tc>
        <w:tc>
          <w:tcPr>
            <w:tcW w:w="1150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1354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827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NP4</w:t>
            </w:r>
          </w:p>
        </w:tc>
        <w:tc>
          <w:tcPr>
            <w:tcW w:w="3470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122DC7">
              <w:rPr>
                <w:rFonts w:asciiTheme="minorHAnsi" w:hAnsiTheme="minorHAnsi" w:cs="Arial"/>
                <w:sz w:val="22"/>
                <w:szCs w:val="22"/>
              </w:rPr>
              <w:t>MRTN, spring-only N application,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 bioreactors on </w:t>
            </w:r>
            <w:r>
              <w:rPr>
                <w:rFonts w:asciiTheme="minorHAnsi" w:hAnsiTheme="minorHAnsi" w:cs="Arial"/>
                <w:sz w:val="22"/>
                <w:szCs w:val="22"/>
              </w:rPr>
              <w:t>53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 percent of acres, no P fertilizer on 12.5 million acres above STP maintenance, reduced till on 1.8 million conventionally tilled acres eroding &gt;T, buffers on 80 percent of all applicable land</w:t>
            </w:r>
          </w:p>
        </w:tc>
        <w:tc>
          <w:tcPr>
            <w:tcW w:w="1150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</w:tr>
      <w:tr w:rsidR="00DA52E5" w:rsidRPr="009D0C1E" w:rsidTr="002F6EAE"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NP5</w:t>
            </w:r>
          </w:p>
        </w:tc>
        <w:tc>
          <w:tcPr>
            <w:tcW w:w="3470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MRTN, spring-only N application, bioreactors on </w:t>
            </w:r>
            <w:r>
              <w:rPr>
                <w:rFonts w:asciiTheme="minorHAnsi" w:hAnsiTheme="minorHAnsi" w:cs="Arial"/>
                <w:sz w:val="22"/>
                <w:szCs w:val="22"/>
              </w:rPr>
              <w:t>45</w:t>
            </w:r>
            <w:r w:rsidRPr="009D0C1E">
              <w:rPr>
                <w:rFonts w:asciiTheme="minorHAnsi" w:hAnsiTheme="minorHAnsi" w:cs="Arial"/>
                <w:sz w:val="22"/>
                <w:szCs w:val="22"/>
              </w:rPr>
              <w:t xml:space="preserve"> percent of acres, wetlands on 15 percent of acres, no P fertilizer on 12.5 million acres above STP maintenance, reduced till on 1.8 million conventionally tilled acres eroding &gt;T, point source to 1 mg total P/L and 10 mg nitrate-N/L on 45 percent of discharge</w:t>
            </w:r>
          </w:p>
        </w:tc>
        <w:tc>
          <w:tcPr>
            <w:tcW w:w="1150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</w:tr>
      <w:tr w:rsidR="00DA52E5" w:rsidRPr="009D0C1E" w:rsidTr="002F6EAE">
        <w:tc>
          <w:tcPr>
            <w:tcW w:w="0" w:type="auto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NP6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MRTN, spring-only N application, no P fertilizer on 12.5 million acres above STP maintenance, reduced till on 1.8 million conventionally tilled acres eroding &gt;T, cover crops on 1.6 million acres eroding &gt;T and 40 percent of all other corn/soybean acres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52E5" w:rsidRPr="009D0C1E" w:rsidRDefault="00DA52E5" w:rsidP="002F6EAE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D0C1E">
              <w:rPr>
                <w:rFonts w:asciiTheme="minorHAnsi" w:hAnsiTheme="minorHAnsi" w:cs="Arial"/>
                <w:sz w:val="22"/>
                <w:szCs w:val="22"/>
              </w:rPr>
              <w:t>244</w:t>
            </w:r>
          </w:p>
        </w:tc>
      </w:tr>
    </w:tbl>
    <w:p w:rsidR="00E35E13" w:rsidRDefault="00E35E13"/>
    <w:sectPr w:rsidR="00E35E13" w:rsidSect="00BF6A45">
      <w:pgSz w:w="12240" w:h="1584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5"/>
    <w:rsid w:val="00036684"/>
    <w:rsid w:val="00845426"/>
    <w:rsid w:val="00BF6A45"/>
    <w:rsid w:val="00DA52E5"/>
    <w:rsid w:val="00E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E5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5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E5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 Payne</cp:lastModifiedBy>
  <cp:revision>4</cp:revision>
  <cp:lastPrinted>2015-06-05T15:04:00Z</cp:lastPrinted>
  <dcterms:created xsi:type="dcterms:W3CDTF">2015-06-05T14:43:00Z</dcterms:created>
  <dcterms:modified xsi:type="dcterms:W3CDTF">2015-06-05T15:07:00Z</dcterms:modified>
</cp:coreProperties>
</file>